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8E4" w:rsidRDefault="00B638E4" w:rsidP="00B638E4">
      <w:pPr>
        <w:pStyle w:val="Titelberschrift"/>
      </w:pPr>
      <w:r>
        <w:t>Zweitwohnungsabgabe</w:t>
      </w:r>
    </w:p>
    <w:p w:rsidR="00B638E4" w:rsidRDefault="00B638E4" w:rsidP="00B638E4">
      <w:pPr>
        <w:pStyle w:val="Titelberschrift"/>
      </w:pPr>
    </w:p>
    <w:p w:rsidR="00B638E4" w:rsidRDefault="00B638E4" w:rsidP="00B638E4">
      <w:pPr>
        <w:pStyle w:val="Kapitelberschrift"/>
      </w:pPr>
      <w:r>
        <w:t>Was ist eine Zweitwohnung?</w:t>
      </w:r>
    </w:p>
    <w:p w:rsidR="00B638E4" w:rsidRPr="006F6D1C" w:rsidRDefault="00B638E4" w:rsidP="001E4AF4">
      <w:pPr>
        <w:jc w:val="both"/>
      </w:pPr>
      <w:r w:rsidRPr="006F6D1C">
        <w:t xml:space="preserve">Zweitwohnung ist jede Wohnung, die jemandem neben seiner Hauptwohnung als Nebenwohnung dient. Das </w:t>
      </w:r>
      <w:r>
        <w:t>Bundesmeldegesetz</w:t>
      </w:r>
      <w:r w:rsidRPr="006F6D1C">
        <w:t xml:space="preserve"> definiert eine Hauptwohnung als vorwiegend benutzte Wohnung des Einwohners. Jede weitere Wohnung des Einwohners stellt eine Nebenwohnung dar.  Hierbei ist es unerheblich, ob jemand die Nebenwohnung zu Zwecken des eigenen persönlichen Lebensbedarfs oder des persönlichen Lebensbedarfs seiner Familie innehat.</w:t>
      </w:r>
    </w:p>
    <w:p w:rsidR="00B638E4" w:rsidRDefault="00B638E4" w:rsidP="00B638E4">
      <w:pPr>
        <w:pStyle w:val="Kapitelberschrift"/>
      </w:pPr>
      <w:r>
        <w:t>Wann besteht eine Abgabenpflicht</w:t>
      </w:r>
    </w:p>
    <w:p w:rsidR="00B638E4" w:rsidRPr="006F6D1C" w:rsidRDefault="00B638E4" w:rsidP="00B638E4">
      <w:r w:rsidRPr="006F6D1C">
        <w:t>Abgabenpflichtig ist, wer im Stadtgebiet von Mainz eine oder mehrere Neben</w:t>
      </w:r>
      <w:r>
        <w:t>-</w:t>
      </w:r>
      <w:r w:rsidRPr="006F6D1C">
        <w:t xml:space="preserve">wohnungen innehat. Nach der Zweitwohnungsabgabensatzung der Stadt Mainz ist Wohnung jeder umschlossene Raum, der zum Wohnen oder Schlafen benutzt wird und von dem aus zumindest die Mitbenutzung einer Küche oder Kochnische sowie einer Waschgelegenheit und einer Toilette möglich ist. </w:t>
      </w:r>
    </w:p>
    <w:p w:rsidR="00B638E4" w:rsidRDefault="00B638E4" w:rsidP="00B638E4">
      <w:pPr>
        <w:pStyle w:val="Kapitelberschrift"/>
      </w:pPr>
      <w:r>
        <w:t>Welche Ausnahmen gibt es?</w:t>
      </w:r>
    </w:p>
    <w:p w:rsidR="00B638E4" w:rsidRDefault="00B638E4" w:rsidP="00B638E4">
      <w:r w:rsidRPr="006F6D1C">
        <w:t>Personen bis zur Vollendung des 18. Lebensjahres, die zum Zwecke der Schul- oder Berufsausbildung eine Nebenwohnung innehaben und nicht getrennt lebende Verheiratete</w:t>
      </w:r>
      <w:r>
        <w:t>,</w:t>
      </w:r>
      <w:r w:rsidRPr="006F6D1C">
        <w:t xml:space="preserve"> deren eheliche Hauptwohnung sich in einer anderen Gemeinde befindet, soweit sie sich ausschließlich aus beruflichen Gründen vorwiegend im Stadtgebiet von Mainz aufhalten, sind von der Zweitwohnungsabgabe befreit.</w:t>
      </w:r>
    </w:p>
    <w:p w:rsidR="00B638E4" w:rsidRPr="006F6D1C" w:rsidRDefault="00B638E4" w:rsidP="00B638E4">
      <w:r w:rsidRPr="006F6D1C">
        <w:t xml:space="preserve">Keine zu besteuernde Zweitwohnung liegt vor, wenn Wohnungen von freien Trägern der Wohlfahrtspflege aus therapeutischen Gründen entgeltlich oder unentgeltlich zur Verfügung gestellt werden. Das gleiche gilt auch für Wohnungen von Trägern der öffentlichen und freien Jugendhilfe, welche Erziehungszwecken dienen, </w:t>
      </w:r>
      <w:proofErr w:type="spellStart"/>
      <w:r w:rsidRPr="006F6D1C">
        <w:t>Wohnun</w:t>
      </w:r>
      <w:proofErr w:type="spellEnd"/>
      <w:r>
        <w:t>-</w:t>
      </w:r>
      <w:r w:rsidRPr="006F6D1C">
        <w:t>gen in Alten-, Altenwohn- und Altenpflegeheimen oder in sonstigen Einrichtungen, die der Betreuung pflegebedürftiger oder behinderter Menschen dienen sowie Räumen zu Zwecken des Strafvollzugs bzw. bei Zufluchtsräumen (Frauenhäuser).</w:t>
      </w:r>
    </w:p>
    <w:p w:rsidR="00B638E4" w:rsidRPr="006F6D1C" w:rsidRDefault="00B638E4" w:rsidP="00B638E4">
      <w:r>
        <w:t>Eine Abgabenpflicht entfällt bei Personen, die ein klassisches Kinder-/Jugend-zimmer als Nebenwohnung in der elterlichen Wohnung/im Elternhaus in Mainz bewohnen. Dies ergibt sich aus verschiedenen gerichtlichen Urteilen.</w:t>
      </w:r>
    </w:p>
    <w:p w:rsidR="00FA1727" w:rsidRPr="00B638E4" w:rsidRDefault="00FA1727" w:rsidP="00B638E4">
      <w:pPr>
        <w:pStyle w:val="Text"/>
      </w:pPr>
    </w:p>
    <w:p w:rsidR="00FA1727" w:rsidRPr="00B638E4" w:rsidRDefault="00FA1727" w:rsidP="005E76A1">
      <w:pPr>
        <w:pStyle w:val="Text"/>
      </w:pPr>
    </w:p>
    <w:p w:rsidR="00FA1727" w:rsidRPr="00B638E4" w:rsidRDefault="00FA1727" w:rsidP="005E76A1">
      <w:pPr>
        <w:pStyle w:val="Text"/>
      </w:pPr>
    </w:p>
    <w:p w:rsidR="00B638E4" w:rsidRDefault="00B638E4" w:rsidP="00B638E4">
      <w:pPr>
        <w:pStyle w:val="Kapitelberschrift"/>
      </w:pPr>
      <w:r>
        <w:lastRenderedPageBreak/>
        <w:t>Bemessungsgrundlage und Abgabesatz</w:t>
      </w:r>
    </w:p>
    <w:p w:rsidR="00B638E4" w:rsidRPr="0073454F" w:rsidRDefault="00B638E4" w:rsidP="00B638E4">
      <w:r w:rsidRPr="0073454F">
        <w:t xml:space="preserve">Bemessungsgrundlage ist in der Regel die aufgrund des Mietvertrages geschuldete jährliche Nettokaltmiete. Hiervon werden 10 % als Zweitwohnungsabgabe erhoben. Ist die Wohnung Ihr Eigentum oder wird sie Ihnen unentgeltlich </w:t>
      </w:r>
      <w:r>
        <w:t xml:space="preserve">bzw. unterhalb der ortsüblichen Miete </w:t>
      </w:r>
      <w:r w:rsidRPr="0073454F">
        <w:t>überlassen, so gilt als jährliche Nettokaltmiete der Mittelwert (Median) pro qm laut jeweils gültigem Mietspiegel der Stadt Mainz zu Beginn des Ermittlungszeitraumes.</w:t>
      </w:r>
    </w:p>
    <w:p w:rsidR="00B638E4" w:rsidRPr="000F7647" w:rsidRDefault="00B638E4" w:rsidP="00B638E4">
      <w:r w:rsidRPr="000F7647">
        <w:t>Beispiel:</w:t>
      </w:r>
    </w:p>
    <w:p w:rsidR="00B638E4" w:rsidRPr="00E5219E" w:rsidRDefault="00B638E4" w:rsidP="00B638E4">
      <w:r w:rsidRPr="00E5219E">
        <w:t xml:space="preserve">250 EUR </w:t>
      </w:r>
      <w:proofErr w:type="spellStart"/>
      <w:r w:rsidRPr="00E5219E">
        <w:t>monatl</w:t>
      </w:r>
      <w:proofErr w:type="spellEnd"/>
      <w:r w:rsidRPr="00E5219E">
        <w:t>. Nettokaltmiete x 12 Monate = 3.000 EUR (Jahresnettokaltmiete)</w:t>
      </w:r>
    </w:p>
    <w:p w:rsidR="00B638E4" w:rsidRPr="00E5219E" w:rsidRDefault="00B638E4" w:rsidP="00B638E4">
      <w:r w:rsidRPr="00E5219E">
        <w:t>hiervon 10 % = 300,00 EUR Zweitwohnungsabgabe</w:t>
      </w:r>
    </w:p>
    <w:p w:rsidR="00B638E4" w:rsidRDefault="00B638E4" w:rsidP="00B638E4">
      <w:pPr>
        <w:pStyle w:val="Kapitelberschrift"/>
      </w:pPr>
      <w:r>
        <w:t>Wie wird verfahren, wenn mehrere Personen gemeinschaftlich die Wohnung nutzen?</w:t>
      </w:r>
    </w:p>
    <w:p w:rsidR="00B638E4" w:rsidRPr="00E5219E" w:rsidRDefault="00B638E4" w:rsidP="00B638E4">
      <w:r w:rsidRPr="00E5219E">
        <w:t>Hier gilt der auf den einzelnen Bewohner entfallende Wohnungsanteil als Zweitwohnung. Des Weiteren ist für die Berechnung des Wohnungsanteils die Fläche der gemeinschaftlich genutzten</w:t>
      </w:r>
      <w:r>
        <w:t xml:space="preserve"> R</w:t>
      </w:r>
      <w:r w:rsidRPr="00E5219E">
        <w:t xml:space="preserve">äume (z. B. gemeinsam genutzte Küche, </w:t>
      </w:r>
      <w:r>
        <w:br/>
      </w:r>
      <w:r w:rsidRPr="00E5219E">
        <w:t>Bad, etc.) den an der Gemeinschaft beteiligten Personen zu gleichen Teilen zuzurechnen.</w:t>
      </w:r>
    </w:p>
    <w:p w:rsidR="00B638E4" w:rsidRPr="00E5219E" w:rsidRDefault="00B638E4" w:rsidP="00B638E4">
      <w:r w:rsidRPr="00E5219E">
        <w:t xml:space="preserve">Wenn also beispielsweise </w:t>
      </w:r>
      <w:r>
        <w:t>zwei</w:t>
      </w:r>
      <w:r w:rsidRPr="00E5219E">
        <w:t xml:space="preserve"> Personen eine Wohnung zu gleichen Teilen nutzen, wird bei der Abgaben</w:t>
      </w:r>
      <w:r>
        <w:t>-</w:t>
      </w:r>
      <w:r w:rsidRPr="00E5219E">
        <w:t>berechnung jeweils nur die Hälfte der Jahresnettokaltmiete zu Grunde gelegt. In den Fällen, in denen mehrere Personen eine Wohnung als Wohngemeinschaft nutzen, jedoch nur einen gemeinsamen Mietvertrag haben, wird die Miete entsprechend der jeweils genutzten Wohnfläche aufgeteilt.</w:t>
      </w:r>
    </w:p>
    <w:p w:rsidR="00B638E4" w:rsidRDefault="00B638E4" w:rsidP="00B638E4">
      <w:pPr>
        <w:pStyle w:val="Kapitelberschrift"/>
      </w:pPr>
      <w:r>
        <w:t>Beginn und Ende der Abgabenpflicht</w:t>
      </w:r>
    </w:p>
    <w:p w:rsidR="00B638E4" w:rsidRPr="00E5219E" w:rsidRDefault="00B638E4" w:rsidP="00B638E4">
      <w:r w:rsidRPr="00E5219E">
        <w:t xml:space="preserve">Die Abgabenpflicht beginnt grundsätzlich mit dem Monat, der dem Zeitpunkt der </w:t>
      </w:r>
      <w:r>
        <w:t>Anmeldung</w:t>
      </w:r>
      <w:r w:rsidRPr="00E5219E">
        <w:t xml:space="preserve"> einer Wohnung als Zweitwohnung folgt. Fällt der Zeitpunkt der An</w:t>
      </w:r>
      <w:r w:rsidR="00D72D07">
        <w:t>-</w:t>
      </w:r>
      <w:bookmarkStart w:id="0" w:name="_GoBack"/>
      <w:bookmarkEnd w:id="0"/>
      <w:r w:rsidRPr="00E5219E">
        <w:t>meldung auf den ersten Tag eines Monats, so beginnt die Abgabenpflicht zum Ersten des Monats.</w:t>
      </w:r>
    </w:p>
    <w:p w:rsidR="00B638E4" w:rsidRPr="00E5219E" w:rsidRDefault="00B638E4" w:rsidP="00B638E4">
      <w:r w:rsidRPr="00E5219E">
        <w:t>Beispiel:</w:t>
      </w:r>
    </w:p>
    <w:p w:rsidR="00B638E4" w:rsidRPr="00E5219E" w:rsidRDefault="00B638E4" w:rsidP="00B638E4">
      <w:r w:rsidRPr="00E5219E">
        <w:t>Anmeldung am 18.02. = Abgabenpflicht beginnt ab 01.03. des Jahres</w:t>
      </w:r>
    </w:p>
    <w:p w:rsidR="00B638E4" w:rsidRPr="00E5219E" w:rsidRDefault="00B638E4" w:rsidP="00B638E4">
      <w:r w:rsidRPr="00E5219E">
        <w:t>Anmeldung am 01.03. = Abgabenpflicht beginnt ab 01.03. des Jahres</w:t>
      </w:r>
    </w:p>
    <w:p w:rsidR="00B638E4" w:rsidRPr="00E5219E" w:rsidRDefault="00B638E4" w:rsidP="00B638E4">
      <w:r w:rsidRPr="00E5219E">
        <w:t>Die Abgabenpflicht endet grundsätzlich mit Ablauf des vorangegangenen Monats, in welchem der Abgabenpflichtige die Wohnung aufgibt oder die Voraussetzungen für eine Zweitwohnung entfallen. Fällt der Zeitpunkt der Abmeldung auf den letzten Tag eines Monats, so endet die Abgabenpflicht zum</w:t>
      </w:r>
      <w:r w:rsidR="00351314">
        <w:t xml:space="preserve"> </w:t>
      </w:r>
      <w:r w:rsidRPr="00E5219E">
        <w:t xml:space="preserve"> Letzten des Monats.</w:t>
      </w:r>
    </w:p>
    <w:p w:rsidR="00B638E4" w:rsidRPr="000F7647" w:rsidRDefault="00B638E4" w:rsidP="00351314">
      <w:r w:rsidRPr="000F7647">
        <w:lastRenderedPageBreak/>
        <w:t>Beispiel:</w:t>
      </w:r>
    </w:p>
    <w:p w:rsidR="00B638E4" w:rsidRPr="000F7647" w:rsidRDefault="00B638E4" w:rsidP="00B638E4">
      <w:r w:rsidRPr="000F7647">
        <w:t>Abmeldung am 22.06. = Abgabenpflicht endet am 31.05. eines Jahres</w:t>
      </w:r>
    </w:p>
    <w:p w:rsidR="00B638E4" w:rsidRPr="000F7647" w:rsidRDefault="00B638E4" w:rsidP="00B638E4">
      <w:r w:rsidRPr="000F7647">
        <w:t>Abmeldung am 31.05. = Abgabenpflicht endet am 31.05. eines Jahres</w:t>
      </w:r>
    </w:p>
    <w:p w:rsidR="00B638E4" w:rsidRPr="000F7647" w:rsidRDefault="00B638E4" w:rsidP="00B638E4">
      <w:r w:rsidRPr="000F7647">
        <w:t>Die Zweitwohnungsabgabe entfällt ebenfalls nach Änderung des Wohnungsstatus Ihrer Mainzer Wohnung (d. h. Änderung von Nebenwohnsitz in Hauptwohnung). Sprechen Sie hierzu bitte unter Vorlage Ihres Personalausweises und/oder Reisepass beim Bürgeramt (Bürgerservice) oder einer der Ortsverwaltungen der Stadt Mainz vor. Die Statusänderung wird dann von diesen Dienststellen gebührenfrei durchgeführt.</w:t>
      </w:r>
    </w:p>
    <w:p w:rsidR="00B638E4" w:rsidRDefault="00B638E4" w:rsidP="00B638E4">
      <w:pPr>
        <w:pStyle w:val="Kapitelberschrift"/>
      </w:pPr>
      <w:r>
        <w:t>Beginn und Ende der Abgabenpflicht</w:t>
      </w:r>
    </w:p>
    <w:p w:rsidR="00B638E4" w:rsidRPr="000F7647" w:rsidRDefault="00B638E4" w:rsidP="00B638E4">
      <w:r w:rsidRPr="000F7647">
        <w:t>Die Zweitwohnungsabgabe ist eine Jahresabgabe</w:t>
      </w:r>
      <w:r w:rsidR="002F514F">
        <w:t>, die für das jeweilige Kalender</w:t>
      </w:r>
      <w:r w:rsidR="00D72D07">
        <w:t>-</w:t>
      </w:r>
      <w:r w:rsidR="002F514F">
        <w:t>jahr gilt.</w:t>
      </w:r>
      <w:r w:rsidRPr="000F7647">
        <w:t xml:space="preserve"> Die Abgabe wird </w:t>
      </w:r>
      <w:r w:rsidR="002F514F">
        <w:t xml:space="preserve">in vierteljährlichen Raten </w:t>
      </w:r>
      <w:r w:rsidR="00D51289">
        <w:t>am</w:t>
      </w:r>
      <w:r w:rsidR="002F514F">
        <w:t xml:space="preserve"> 15.02., 15.05., 15.08. und 15.11. eines Jahres fällig. Sollte trotzdem eine einmalige Zahlung zum 01.07. </w:t>
      </w:r>
      <w:r w:rsidR="00D84EE3">
        <w:t>gewünscht sein,</w:t>
      </w:r>
      <w:r w:rsidR="002F514F">
        <w:t xml:space="preserve"> k</w:t>
      </w:r>
      <w:r w:rsidR="00D84EE3">
        <w:t>ann</w:t>
      </w:r>
      <w:r w:rsidR="002F514F">
        <w:t xml:space="preserve"> dies schriftlich für das folgende Kalenderjahr beantrag</w:t>
      </w:r>
      <w:r w:rsidR="00D84EE3">
        <w:t>t werden</w:t>
      </w:r>
      <w:r w:rsidR="002F514F">
        <w:t xml:space="preserve">. </w:t>
      </w:r>
      <w:r w:rsidRPr="000F7647">
        <w:t xml:space="preserve">Nachzahlungen werden innerhalb eines Monats nach Bekanntgabe des Bescheides fällig. </w:t>
      </w:r>
    </w:p>
    <w:p w:rsidR="00B638E4" w:rsidRDefault="00B638E4" w:rsidP="00B638E4">
      <w:pPr>
        <w:pStyle w:val="Kapitelberschrift"/>
      </w:pPr>
      <w:r>
        <w:t>Anzeigenpflicht</w:t>
      </w:r>
    </w:p>
    <w:p w:rsidR="00B638E4" w:rsidRPr="000F7647" w:rsidRDefault="00B638E4" w:rsidP="00B638E4">
      <w:r w:rsidRPr="000F7647">
        <w:t>Wer seit Inkrafttreten der Zweitwohnungsabgabensatzung (01.06.2005) eine Zweitwohnung innehat bzw. wer im Stadtgebiet von Mainz Inhaber einer Zweit</w:t>
      </w:r>
      <w:r w:rsidR="00D72D07">
        <w:t>-</w:t>
      </w:r>
      <w:r w:rsidRPr="000F7647">
        <w:t xml:space="preserve">wohnung wird oder eine solche aufgibt, hat dies der Stadt Mainz, </w:t>
      </w:r>
      <w:proofErr w:type="spellStart"/>
      <w:r w:rsidRPr="000F7647">
        <w:t>Steuerver</w:t>
      </w:r>
      <w:r w:rsidR="00D72D07">
        <w:t>-</w:t>
      </w:r>
      <w:r w:rsidRPr="000F7647">
        <w:t>waltung</w:t>
      </w:r>
      <w:proofErr w:type="spellEnd"/>
      <w:r w:rsidRPr="000F7647">
        <w:t xml:space="preserve">, innerhalb eines Monats anzuzeigen. Soweit Sie sich nach dem </w:t>
      </w:r>
      <w:r>
        <w:t>Bundes</w:t>
      </w:r>
      <w:r w:rsidR="00D72D07">
        <w:t>-</w:t>
      </w:r>
      <w:proofErr w:type="spellStart"/>
      <w:r>
        <w:t>meldegesetz</w:t>
      </w:r>
      <w:proofErr w:type="spellEnd"/>
      <w:r>
        <w:t xml:space="preserve"> </w:t>
      </w:r>
      <w:r w:rsidRPr="000F7647">
        <w:t>beim Bürgeramt (Bürgerservice) oder bei einer der Ortsverwaltungen mit einer Nebenwohnung an/abmelden bzw. Ihren Wohnungsstatus ändern, ist eine separate Mitteilung an die Steuerverwaltung der Stadt Mainz nicht mehr erforderlich.</w:t>
      </w:r>
    </w:p>
    <w:p w:rsidR="00B638E4" w:rsidRDefault="00B638E4" w:rsidP="00B638E4">
      <w:pPr>
        <w:pStyle w:val="Kapitelberschrift"/>
      </w:pPr>
      <w:r>
        <w:t>Kontakt</w:t>
      </w:r>
    </w:p>
    <w:p w:rsidR="00B638E4" w:rsidRDefault="00B638E4" w:rsidP="00B638E4">
      <w:pPr>
        <w:pStyle w:val="Adresse"/>
      </w:pPr>
      <w:r>
        <w:t>Landeshauptstadt Mainz</w:t>
      </w:r>
    </w:p>
    <w:p w:rsidR="00B638E4" w:rsidRDefault="00B638E4" w:rsidP="00B638E4">
      <w:pPr>
        <w:pStyle w:val="Adresse"/>
      </w:pPr>
      <w:r>
        <w:t>Amt für Finanzen, Beteiligungen und Sport, Abteilung Steuerverwaltung</w:t>
      </w:r>
      <w:r>
        <w:br/>
      </w:r>
      <w:r w:rsidR="00D869CC">
        <w:t>Stadthaus Große Bleiche</w:t>
      </w:r>
      <w:r>
        <w:br/>
      </w:r>
      <w:r w:rsidR="00D869CC">
        <w:t>Große Bleiche 46</w:t>
      </w:r>
      <w:r w:rsidR="007B2B03">
        <w:t xml:space="preserve"> / Löwenhofstr. 1</w:t>
      </w:r>
      <w:r w:rsidR="00D869CC">
        <w:t>, 55116 Mainz</w:t>
      </w:r>
    </w:p>
    <w:p w:rsidR="00B638E4" w:rsidRDefault="00B638E4" w:rsidP="00B638E4">
      <w:pPr>
        <w:pStyle w:val="Adresse"/>
      </w:pPr>
      <w:r>
        <w:t>Postfach 38 20, 55028 Mainz</w:t>
      </w:r>
      <w:r>
        <w:br/>
      </w:r>
      <w:r>
        <w:br/>
        <w:t>Telefon: 06131 / 12 23 44 u. 12 24 25</w:t>
      </w:r>
      <w:r>
        <w:br/>
        <w:t>Telefax: 06131 / 12 23 77</w:t>
      </w:r>
      <w:r>
        <w:br/>
      </w:r>
      <w:hyperlink r:id="rId8" w:history="1">
        <w:r w:rsidRPr="000F7647">
          <w:rPr>
            <w:rStyle w:val="Hyperlink"/>
            <w:color w:val="auto"/>
            <w:u w:val="none"/>
          </w:rPr>
          <w:t>steuerverwaltung@stadt.mainz.de</w:t>
        </w:r>
      </w:hyperlink>
    </w:p>
    <w:p w:rsidR="005E76A1" w:rsidRPr="00B638E4" w:rsidRDefault="00D72D07" w:rsidP="001B42FC">
      <w:pPr>
        <w:pStyle w:val="Adresse"/>
      </w:pPr>
      <w:hyperlink r:id="rId9" w:history="1">
        <w:r w:rsidR="00B638E4" w:rsidRPr="000F7647">
          <w:rPr>
            <w:rStyle w:val="Hyperlink"/>
            <w:color w:val="auto"/>
            <w:u w:val="none"/>
          </w:rPr>
          <w:t>www.mainz.de</w:t>
        </w:r>
      </w:hyperlink>
      <w:r w:rsidR="00B638E4">
        <w:t xml:space="preserve"> </w:t>
      </w:r>
    </w:p>
    <w:sectPr w:rsidR="005E76A1" w:rsidRPr="00B638E4" w:rsidSect="001C6045">
      <w:headerReference w:type="default" r:id="rId10"/>
      <w:footerReference w:type="default" r:id="rId11"/>
      <w:headerReference w:type="first" r:id="rId12"/>
      <w:footerReference w:type="first" r:id="rId13"/>
      <w:pgSz w:w="11900" w:h="16840"/>
      <w:pgMar w:top="2664" w:right="1417" w:bottom="1560" w:left="1985" w:header="0" w:footer="8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8E4" w:rsidRDefault="00B638E4">
      <w:pPr>
        <w:spacing w:after="0"/>
      </w:pPr>
      <w:r>
        <w:separator/>
      </w:r>
    </w:p>
  </w:endnote>
  <w:endnote w:type="continuationSeparator" w:id="0">
    <w:p w:rsidR="00B638E4" w:rsidRDefault="00B638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inz Meta">
    <w:panose1 w:val="020B0502030000020004"/>
    <w:charset w:val="00"/>
    <w:family w:val="swiss"/>
    <w:pitch w:val="variable"/>
    <w:sig w:usb0="8000002F" w:usb1="4000004A" w:usb2="00000000" w:usb3="00000000" w:csb0="00000001" w:csb1="00000000"/>
  </w:font>
  <w:font w:name="MetaPlusNormal-Roman">
    <w:altName w:val="MetaPlusNormal"/>
    <w:panose1 w:val="00000000000000000000"/>
    <w:charset w:val="4D"/>
    <w:family w:val="auto"/>
    <w:notTrueType/>
    <w:pitch w:val="default"/>
    <w:sig w:usb0="00000003" w:usb1="00000000" w:usb2="00000000" w:usb3="00000000" w:csb0="00000001" w:csb1="00000000"/>
  </w:font>
  <w:font w:name="MetaPlusMedium">
    <w:charset w:val="00"/>
    <w:family w:val="auto"/>
    <w:pitch w:val="variable"/>
    <w:sig w:usb0="00000003" w:usb1="00000000" w:usb2="00000000" w:usb3="00000000" w:csb0="00000001" w:csb1="00000000"/>
  </w:font>
  <w:font w:name="MetaPlusMedium-Roman">
    <w:altName w:val="MetaPlus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taPlusNormal">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6A1" w:rsidRPr="00C056BC" w:rsidRDefault="00B638E4" w:rsidP="005E76A1">
    <w:pPr>
      <w:pStyle w:val="Fuzeile"/>
      <w:ind w:left="-1985"/>
    </w:pPr>
    <w:r>
      <w:rPr>
        <w:noProof/>
        <w:lang w:eastAsia="de-DE"/>
      </w:rPr>
      <mc:AlternateContent>
        <mc:Choice Requires="wps">
          <w:drawing>
            <wp:anchor distT="0" distB="0" distL="114300" distR="114300" simplePos="0" relativeHeight="251657216" behindDoc="0" locked="0" layoutInCell="1" allowOverlap="1" wp14:anchorId="0B7526FD" wp14:editId="2865798D">
              <wp:simplePos x="0" y="0"/>
              <wp:positionH relativeFrom="column">
                <wp:posOffset>-180340</wp:posOffset>
              </wp:positionH>
              <wp:positionV relativeFrom="paragraph">
                <wp:posOffset>87630</wp:posOffset>
              </wp:positionV>
              <wp:extent cx="6057900" cy="429895"/>
              <wp:effectExtent l="635" t="1905"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6A1" w:rsidRPr="00387567" w:rsidRDefault="005E76A1" w:rsidP="00152383">
                          <w:pPr>
                            <w:pStyle w:val="Text"/>
                          </w:pPr>
                          <w:r w:rsidRPr="00387567">
                            <w:fldChar w:fldCharType="begin"/>
                          </w:r>
                          <w:r w:rsidRPr="00387567">
                            <w:instrText xml:space="preserve"> </w:instrText>
                          </w:r>
                          <w:r w:rsidR="001C6045">
                            <w:instrText>PAGE</w:instrText>
                          </w:r>
                          <w:r w:rsidRPr="00387567">
                            <w:instrText xml:space="preserve"> </w:instrText>
                          </w:r>
                          <w:r w:rsidRPr="00387567">
                            <w:fldChar w:fldCharType="separate"/>
                          </w:r>
                          <w:r w:rsidR="00D72D07">
                            <w:rPr>
                              <w:noProof/>
                            </w:rPr>
                            <w:t>3</w:t>
                          </w:r>
                          <w:r w:rsidRPr="00387567">
                            <w:fldChar w:fldCharType="end"/>
                          </w:r>
                          <w:r w:rsidRPr="00387567">
                            <w:t xml:space="preserve"> </w:t>
                          </w:r>
                          <w:r>
                            <w:t xml:space="preserve"> </w:t>
                          </w:r>
                          <w:r w:rsidRPr="00387567">
                            <w:t xml:space="preserve">| </w:t>
                          </w:r>
                          <w:r>
                            <w:t xml:space="preserve"> </w:t>
                          </w:r>
                          <w:r w:rsidRPr="00387567">
                            <w:fldChar w:fldCharType="begin"/>
                          </w:r>
                          <w:r w:rsidRPr="00387567">
                            <w:instrText xml:space="preserve"> </w:instrText>
                          </w:r>
                          <w:r w:rsidR="001C6045">
                            <w:instrText>NUMPAGES</w:instrText>
                          </w:r>
                          <w:r w:rsidRPr="00387567">
                            <w:instrText xml:space="preserve"> </w:instrText>
                          </w:r>
                          <w:r w:rsidRPr="00387567">
                            <w:fldChar w:fldCharType="separate"/>
                          </w:r>
                          <w:r w:rsidR="00D72D07">
                            <w:rPr>
                              <w:noProof/>
                            </w:rPr>
                            <w:t>3</w:t>
                          </w:r>
                          <w:r w:rsidRPr="00387567">
                            <w:fldChar w:fldCharType="end"/>
                          </w:r>
                          <w:r w:rsidR="00152383">
                            <w:tab/>
                          </w:r>
                          <w:r>
                            <w:t xml:space="preserve">© Landeshauptstadt Mainz </w:t>
                          </w:r>
                        </w:p>
                        <w:p w:rsidR="005E76A1" w:rsidRPr="00387567" w:rsidRDefault="005E76A1" w:rsidP="005E76A1">
                          <w:pPr>
                            <w:rPr>
                              <w:rFonts w:ascii="MetaPlusNormal" w:hAnsi="MetaPlusNormal"/>
                              <w:sz w:val="22"/>
                            </w:rPr>
                          </w:pPr>
                        </w:p>
                      </w:txbxContent>
                    </wps:txbx>
                    <wps:bodyPr rot="0" vert="horz" wrap="square" lIns="162000" tIns="54000" rIns="5400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4.2pt;margin-top:6.9pt;width:477pt;height:3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" filled="f" stroked="f">
              <v:textbox inset="4.5mm,1.5mm,1.5mm,7.2pt">
                <w:txbxContent>
                  <w:p w:rsidR="005E76A1" w:rsidRPr="00387567" w:rsidRDefault="005E76A1" w:rsidP="00152383">
                    <w:pPr>
                      <w:pStyle w:val="Text"/>
                    </w:pPr>
                    <w:r w:rsidRPr="00387567">
                      <w:fldChar w:fldCharType="begin"/>
                    </w:r>
                    <w:r w:rsidRPr="00387567">
                      <w:instrText xml:space="preserve"> </w:instrText>
                    </w:r>
                    <w:r w:rsidR="001C6045">
                      <w:instrText>PAGE</w:instrText>
                    </w:r>
                    <w:r w:rsidRPr="00387567">
                      <w:instrText xml:space="preserve"> </w:instrText>
                    </w:r>
                    <w:r w:rsidRPr="00387567">
                      <w:fldChar w:fldCharType="separate"/>
                    </w:r>
                    <w:r w:rsidR="00D72D07">
                      <w:rPr>
                        <w:noProof/>
                      </w:rPr>
                      <w:t>3</w:t>
                    </w:r>
                    <w:r w:rsidRPr="00387567">
                      <w:fldChar w:fldCharType="end"/>
                    </w:r>
                    <w:r w:rsidRPr="00387567">
                      <w:t xml:space="preserve"> </w:t>
                    </w:r>
                    <w:r>
                      <w:t xml:space="preserve"> </w:t>
                    </w:r>
                    <w:r w:rsidRPr="00387567">
                      <w:t xml:space="preserve">| </w:t>
                    </w:r>
                    <w:r>
                      <w:t xml:space="preserve"> </w:t>
                    </w:r>
                    <w:r w:rsidRPr="00387567">
                      <w:fldChar w:fldCharType="begin"/>
                    </w:r>
                    <w:r w:rsidRPr="00387567">
                      <w:instrText xml:space="preserve"> </w:instrText>
                    </w:r>
                    <w:r w:rsidR="001C6045">
                      <w:instrText>NUMPAGES</w:instrText>
                    </w:r>
                    <w:r w:rsidRPr="00387567">
                      <w:instrText xml:space="preserve"> </w:instrText>
                    </w:r>
                    <w:r w:rsidRPr="00387567">
                      <w:fldChar w:fldCharType="separate"/>
                    </w:r>
                    <w:r w:rsidR="00D72D07">
                      <w:rPr>
                        <w:noProof/>
                      </w:rPr>
                      <w:t>3</w:t>
                    </w:r>
                    <w:r w:rsidRPr="00387567">
                      <w:fldChar w:fldCharType="end"/>
                    </w:r>
                    <w:r w:rsidR="00152383">
                      <w:tab/>
                    </w:r>
                    <w:r>
                      <w:t xml:space="preserve">© Landeshauptstadt Mainz </w:t>
                    </w:r>
                  </w:p>
                  <w:p w:rsidR="005E76A1" w:rsidRPr="00387567" w:rsidRDefault="005E76A1" w:rsidP="005E76A1">
                    <w:pPr>
                      <w:rPr>
                        <w:rFonts w:ascii="MetaPlusNormal" w:hAnsi="MetaPlusNormal"/>
                        <w:sz w:val="22"/>
                      </w:rPr>
                    </w:pPr>
                  </w:p>
                </w:txbxContent>
              </v:textbox>
            </v:shape>
          </w:pict>
        </mc:Fallback>
      </mc:AlternateContent>
    </w:r>
    <w:r>
      <w:rPr>
        <w:noProof/>
        <w:lang w:eastAsia="de-DE"/>
      </w:rPr>
      <w:drawing>
        <wp:inline distT="0" distB="0" distL="0" distR="0" wp14:anchorId="57F4CE31" wp14:editId="659721F0">
          <wp:extent cx="7559040" cy="609600"/>
          <wp:effectExtent l="0" t="0" r="0" b="0"/>
          <wp:docPr id="2" name="Bild 5" descr="MZ_Termin_f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MZ_Termin_fs.pdf"/>
                  <pic:cNvPicPr>
                    <a:picLocks noChangeAspect="1" noChangeArrowheads="1"/>
                  </pic:cNvPicPr>
                </pic:nvPicPr>
                <pic:blipFill>
                  <a:blip r:embed="rId1">
                    <a:extLst>
                      <a:ext uri="{28A0092B-C50C-407E-A947-70E740481C1C}">
                        <a14:useLocalDpi xmlns:a14="http://schemas.microsoft.com/office/drawing/2010/main" val="0"/>
                      </a:ext>
                    </a:extLst>
                  </a:blip>
                  <a:srcRect t="94264"/>
                  <a:stretch>
                    <a:fillRect/>
                  </a:stretch>
                </pic:blipFill>
                <pic:spPr bwMode="auto">
                  <a:xfrm>
                    <a:off x="0" y="0"/>
                    <a:ext cx="7559040" cy="6096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6A1" w:rsidRPr="00D86C9F" w:rsidRDefault="00B638E4" w:rsidP="005E76A1">
    <w:pPr>
      <w:pStyle w:val="Text"/>
      <w:ind w:left="-1985"/>
    </w:pPr>
    <w:r>
      <w:rPr>
        <w:noProof/>
        <w:lang w:eastAsia="de-DE"/>
      </w:rPr>
      <mc:AlternateContent>
        <mc:Choice Requires="wps">
          <w:drawing>
            <wp:anchor distT="0" distB="0" distL="114300" distR="114300" simplePos="0" relativeHeight="251659264" behindDoc="0" locked="0" layoutInCell="1" allowOverlap="1" wp14:anchorId="30FC5622" wp14:editId="5B8111B2">
              <wp:simplePos x="0" y="0"/>
              <wp:positionH relativeFrom="column">
                <wp:posOffset>-180340</wp:posOffset>
              </wp:positionH>
              <wp:positionV relativeFrom="paragraph">
                <wp:posOffset>97790</wp:posOffset>
              </wp:positionV>
              <wp:extent cx="6057900" cy="467995"/>
              <wp:effectExtent l="635" t="2540" r="0" b="0"/>
              <wp:wrapTight wrapText="bothSides">
                <wp:wrapPolygon edited="0">
                  <wp:start x="0" y="0"/>
                  <wp:lineTo x="21600" y="0"/>
                  <wp:lineTo x="21600" y="21600"/>
                  <wp:lineTo x="0" y="2160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6A1" w:rsidRPr="00387567" w:rsidRDefault="005E76A1" w:rsidP="007421E8">
                          <w:pPr>
                            <w:pStyle w:val="Text"/>
                          </w:pPr>
                          <w:r w:rsidRPr="00387567">
                            <w:fldChar w:fldCharType="begin"/>
                          </w:r>
                          <w:r w:rsidRPr="00387567">
                            <w:instrText xml:space="preserve"> </w:instrText>
                          </w:r>
                          <w:r w:rsidR="001C6045">
                            <w:instrText>PAGE</w:instrText>
                          </w:r>
                          <w:r w:rsidRPr="00387567">
                            <w:instrText xml:space="preserve"> </w:instrText>
                          </w:r>
                          <w:r w:rsidRPr="00387567">
                            <w:fldChar w:fldCharType="separate"/>
                          </w:r>
                          <w:r w:rsidR="00D72D07">
                            <w:rPr>
                              <w:noProof/>
                            </w:rPr>
                            <w:t>1</w:t>
                          </w:r>
                          <w:r w:rsidRPr="00387567">
                            <w:fldChar w:fldCharType="end"/>
                          </w:r>
                          <w:r w:rsidRPr="00387567">
                            <w:t xml:space="preserve"> </w:t>
                          </w:r>
                          <w:r>
                            <w:t xml:space="preserve"> </w:t>
                          </w:r>
                          <w:r w:rsidRPr="00387567">
                            <w:t xml:space="preserve">| </w:t>
                          </w:r>
                          <w:r>
                            <w:t xml:space="preserve"> </w:t>
                          </w:r>
                          <w:r w:rsidRPr="00387567">
                            <w:fldChar w:fldCharType="begin"/>
                          </w:r>
                          <w:r w:rsidRPr="00387567">
                            <w:instrText xml:space="preserve"> </w:instrText>
                          </w:r>
                          <w:r w:rsidR="001C6045">
                            <w:instrText>NUMPAGES</w:instrText>
                          </w:r>
                          <w:r w:rsidRPr="00387567">
                            <w:instrText xml:space="preserve"> </w:instrText>
                          </w:r>
                          <w:r w:rsidRPr="00387567">
                            <w:fldChar w:fldCharType="separate"/>
                          </w:r>
                          <w:r w:rsidR="00D72D07">
                            <w:rPr>
                              <w:noProof/>
                            </w:rPr>
                            <w:t>3</w:t>
                          </w:r>
                          <w:r w:rsidRPr="00387567">
                            <w:fldChar w:fldCharType="end"/>
                          </w:r>
                          <w:r w:rsidR="00152383">
                            <w:t xml:space="preserve"> </w:t>
                          </w:r>
                          <w:r w:rsidR="00152383">
                            <w:tab/>
                            <w:t>© Landeshauptstadt Mainz</w:t>
                          </w:r>
                        </w:p>
                      </w:txbxContent>
                    </wps:txbx>
                    <wps:bodyPr rot="0" vert="horz" wrap="square" lIns="162000" tIns="54000" rIns="5400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14.2pt;margin-top:7.7pt;width:477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" filled="f" stroked="f">
              <v:textbox inset="4.5mm,1.5mm,1.5mm,7.2pt">
                <w:txbxContent>
                  <w:p w:rsidR="005E76A1" w:rsidRPr="00387567" w:rsidRDefault="005E76A1" w:rsidP="007421E8">
                    <w:pPr>
                      <w:pStyle w:val="Text"/>
                    </w:pPr>
                    <w:r w:rsidRPr="00387567">
                      <w:fldChar w:fldCharType="begin"/>
                    </w:r>
                    <w:r w:rsidRPr="00387567">
                      <w:instrText xml:space="preserve"> </w:instrText>
                    </w:r>
                    <w:r w:rsidR="001C6045">
                      <w:instrText>PAGE</w:instrText>
                    </w:r>
                    <w:r w:rsidRPr="00387567">
                      <w:instrText xml:space="preserve"> </w:instrText>
                    </w:r>
                    <w:r w:rsidRPr="00387567">
                      <w:fldChar w:fldCharType="separate"/>
                    </w:r>
                    <w:r w:rsidR="00D72D07">
                      <w:rPr>
                        <w:noProof/>
                      </w:rPr>
                      <w:t>1</w:t>
                    </w:r>
                    <w:r w:rsidRPr="00387567">
                      <w:fldChar w:fldCharType="end"/>
                    </w:r>
                    <w:r w:rsidRPr="00387567">
                      <w:t xml:space="preserve"> </w:t>
                    </w:r>
                    <w:r>
                      <w:t xml:space="preserve"> </w:t>
                    </w:r>
                    <w:r w:rsidRPr="00387567">
                      <w:t xml:space="preserve">| </w:t>
                    </w:r>
                    <w:r>
                      <w:t xml:space="preserve"> </w:t>
                    </w:r>
                    <w:r w:rsidRPr="00387567">
                      <w:fldChar w:fldCharType="begin"/>
                    </w:r>
                    <w:r w:rsidRPr="00387567">
                      <w:instrText xml:space="preserve"> </w:instrText>
                    </w:r>
                    <w:r w:rsidR="001C6045">
                      <w:instrText>NUMPAGES</w:instrText>
                    </w:r>
                    <w:r w:rsidRPr="00387567">
                      <w:instrText xml:space="preserve"> </w:instrText>
                    </w:r>
                    <w:r w:rsidRPr="00387567">
                      <w:fldChar w:fldCharType="separate"/>
                    </w:r>
                    <w:r w:rsidR="00D72D07">
                      <w:rPr>
                        <w:noProof/>
                      </w:rPr>
                      <w:t>3</w:t>
                    </w:r>
                    <w:r w:rsidRPr="00387567">
                      <w:fldChar w:fldCharType="end"/>
                    </w:r>
                    <w:r w:rsidR="00152383">
                      <w:t xml:space="preserve"> </w:t>
                    </w:r>
                    <w:r w:rsidR="00152383">
                      <w:tab/>
                      <w:t>© Landeshauptstadt Mainz</w:t>
                    </w:r>
                  </w:p>
                </w:txbxContent>
              </v:textbox>
              <w10:wrap type="tight"/>
            </v:shape>
          </w:pict>
        </mc:Fallback>
      </mc:AlternateContent>
    </w:r>
    <w:r>
      <w:rPr>
        <w:noProof/>
        <w:lang w:eastAsia="de-DE"/>
      </w:rPr>
      <w:drawing>
        <wp:inline distT="0" distB="0" distL="0" distR="0" wp14:anchorId="0190AE1D" wp14:editId="267436D9">
          <wp:extent cx="7559040" cy="609600"/>
          <wp:effectExtent l="0" t="0" r="0" b="0"/>
          <wp:docPr id="4" name="Bild 5" descr="MZ_Termin_fs.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5" descr="MZ_Termin_fs.pdf"/>
                  <pic:cNvPicPr>
                    <a:picLocks noChangeArrowheads="1"/>
                  </pic:cNvPicPr>
                </pic:nvPicPr>
                <pic:blipFill>
                  <a:blip r:embed="rId1">
                    <a:extLst>
                      <a:ext uri="{28A0092B-C50C-407E-A947-70E740481C1C}">
                        <a14:useLocalDpi xmlns:a14="http://schemas.microsoft.com/office/drawing/2010/main" val="0"/>
                      </a:ext>
                    </a:extLst>
                  </a:blip>
                  <a:srcRect t="94260"/>
                  <a:stretch>
                    <a:fillRect/>
                  </a:stretch>
                </pic:blipFill>
                <pic:spPr bwMode="auto">
                  <a:xfrm>
                    <a:off x="0" y="0"/>
                    <a:ext cx="7559040" cy="609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8E4" w:rsidRDefault="00B638E4">
      <w:pPr>
        <w:spacing w:after="0"/>
      </w:pPr>
      <w:r>
        <w:separator/>
      </w:r>
    </w:p>
  </w:footnote>
  <w:footnote w:type="continuationSeparator" w:id="0">
    <w:p w:rsidR="00B638E4" w:rsidRDefault="00B638E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6A1" w:rsidRDefault="00B638E4" w:rsidP="005E76A1">
    <w:pPr>
      <w:ind w:left="-1985"/>
    </w:pPr>
    <w:r>
      <w:rPr>
        <w:noProof/>
        <w:lang w:eastAsia="de-DE"/>
      </w:rPr>
      <mc:AlternateContent>
        <mc:Choice Requires="wps">
          <w:drawing>
            <wp:anchor distT="0" distB="0" distL="114300" distR="114300" simplePos="0" relativeHeight="251656192" behindDoc="0" locked="0" layoutInCell="1" allowOverlap="1" wp14:anchorId="689D2241" wp14:editId="6F38186A">
              <wp:simplePos x="0" y="0"/>
              <wp:positionH relativeFrom="column">
                <wp:posOffset>-180340</wp:posOffset>
              </wp:positionH>
              <wp:positionV relativeFrom="paragraph">
                <wp:posOffset>574040</wp:posOffset>
              </wp:positionV>
              <wp:extent cx="3543300" cy="800100"/>
              <wp:effectExtent l="635" t="254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6A1" w:rsidRPr="00E0235B" w:rsidRDefault="005E76A1" w:rsidP="005E76A1">
                          <w:pPr>
                            <w:pStyle w:val="KopfDatumSeite2"/>
                          </w:pPr>
                          <w:r w:rsidRPr="00E0235B">
                            <w:t>Mainz</w:t>
                          </w:r>
                          <w:r>
                            <w:t xml:space="preserve"> </w:t>
                          </w:r>
                          <w:r w:rsidRPr="00E0235B">
                            <w:t xml:space="preserve"> | </w:t>
                          </w:r>
                          <w:r>
                            <w:t xml:space="preserve"> Merkblatt</w:t>
                          </w:r>
                          <w:r w:rsidRPr="00E0235B">
                            <w:br/>
                          </w:r>
                          <w:r w:rsidR="00B638E4">
                            <w:t xml:space="preserve">Stand </w:t>
                          </w:r>
                          <w:r w:rsidR="00351314">
                            <w:t>01.01.2020</w:t>
                          </w:r>
                        </w:p>
                      </w:txbxContent>
                    </wps:txbx>
                    <wps:bodyPr rot="0" vert="horz" wrap="square" lIns="180000" tIns="12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2pt;margin-top:45.2pt;width:279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" filled="f" stroked="f">
              <v:textbox inset="5mm,3.5mm,0,0">
                <w:txbxContent>
                  <w:p w:rsidR="005E76A1" w:rsidRPr="00E0235B" w:rsidRDefault="005E76A1" w:rsidP="005E76A1">
                    <w:pPr>
                      <w:pStyle w:val="KopfDatumSeite2"/>
                    </w:pPr>
                    <w:r w:rsidRPr="00E0235B">
                      <w:t>Mainz</w:t>
                    </w:r>
                    <w:r>
                      <w:t xml:space="preserve"> </w:t>
                    </w:r>
                    <w:r w:rsidRPr="00E0235B">
                      <w:t xml:space="preserve"> | </w:t>
                    </w:r>
                    <w:r>
                      <w:t xml:space="preserve"> Merkblatt</w:t>
                    </w:r>
                    <w:r w:rsidRPr="00E0235B">
                      <w:br/>
                    </w:r>
                    <w:r w:rsidR="00B638E4">
                      <w:t xml:space="preserve">Stand </w:t>
                    </w:r>
                    <w:r w:rsidR="00351314">
                      <w:t>01.01.2020</w:t>
                    </w:r>
                  </w:p>
                </w:txbxContent>
              </v:textbox>
            </v:shape>
          </w:pict>
        </mc:Fallback>
      </mc:AlternateContent>
    </w:r>
    <w:r>
      <w:rPr>
        <w:noProof/>
        <w:lang w:eastAsia="de-DE"/>
      </w:rPr>
      <w:drawing>
        <wp:inline distT="0" distB="0" distL="0" distR="0" wp14:anchorId="560D7D90" wp14:editId="5E96DC18">
          <wp:extent cx="7559040" cy="1783080"/>
          <wp:effectExtent l="0" t="0" r="0" b="0"/>
          <wp:docPr id="1" name="Bild 7" descr="MZ_Termin_f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MZ_Termin_fs.pdf"/>
                  <pic:cNvPicPr>
                    <a:picLocks noChangeAspect="1" noChangeArrowheads="1"/>
                  </pic:cNvPicPr>
                </pic:nvPicPr>
                <pic:blipFill>
                  <a:blip r:embed="rId1">
                    <a:extLst>
                      <a:ext uri="{28A0092B-C50C-407E-A947-70E740481C1C}">
                        <a14:useLocalDpi xmlns:a14="http://schemas.microsoft.com/office/drawing/2010/main" val="0"/>
                      </a:ext>
                    </a:extLst>
                  </a:blip>
                  <a:srcRect b="83322"/>
                  <a:stretch>
                    <a:fillRect/>
                  </a:stretch>
                </pic:blipFill>
                <pic:spPr bwMode="auto">
                  <a:xfrm>
                    <a:off x="0" y="0"/>
                    <a:ext cx="7559040" cy="17830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6A1" w:rsidRDefault="00B638E4" w:rsidP="005E76A1">
    <w:pPr>
      <w:ind w:left="-1985"/>
    </w:pPr>
    <w:r>
      <w:rPr>
        <w:noProof/>
        <w:lang w:eastAsia="de-DE"/>
      </w:rPr>
      <mc:AlternateContent>
        <mc:Choice Requires="wps">
          <w:drawing>
            <wp:anchor distT="0" distB="0" distL="114300" distR="114300" simplePos="0" relativeHeight="251658240" behindDoc="0" locked="0" layoutInCell="1" allowOverlap="1" wp14:anchorId="7F30C9BB" wp14:editId="0DB80D50">
              <wp:simplePos x="0" y="0"/>
              <wp:positionH relativeFrom="column">
                <wp:posOffset>-66040</wp:posOffset>
              </wp:positionH>
              <wp:positionV relativeFrom="paragraph">
                <wp:posOffset>574040</wp:posOffset>
              </wp:positionV>
              <wp:extent cx="2971800" cy="1028700"/>
              <wp:effectExtent l="635" t="2540" r="0" b="0"/>
              <wp:wrapTight wrapText="bothSides">
                <wp:wrapPolygon edited="0">
                  <wp:start x="0" y="0"/>
                  <wp:lineTo x="21600" y="0"/>
                  <wp:lineTo x="21600" y="21600"/>
                  <wp:lineTo x="0" y="21600"/>
                  <wp:lineTo x="0" y="0"/>
                </wp:wrapPolygon>
              </wp:wrapTigh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6A1" w:rsidRPr="00AC3D0A" w:rsidRDefault="005E76A1" w:rsidP="005E76A1">
                          <w:pPr>
                            <w:pStyle w:val="Kopfberschrift"/>
                            <w:rPr>
                              <w:rFonts w:ascii="MetaPlusNormal" w:hAnsi="MetaPlusNormal"/>
                              <w:sz w:val="36"/>
                            </w:rPr>
                          </w:pPr>
                          <w:r>
                            <w:t xml:space="preserve">Mainz  |  </w:t>
                          </w:r>
                          <w:r w:rsidRPr="00AC3D0A">
                            <w:t>Merkblatt</w:t>
                          </w:r>
                          <w:r>
                            <w:br/>
                          </w:r>
                          <w:r w:rsidRPr="00152383">
                            <w:rPr>
                              <w:rStyle w:val="KopfDatumSeite2Char"/>
                            </w:rPr>
                            <w:t xml:space="preserve">Stand </w:t>
                          </w:r>
                          <w:r w:rsidR="002F514F">
                            <w:rPr>
                              <w:rStyle w:val="KopfDatumSeite2Char"/>
                            </w:rPr>
                            <w:t>01.01.2020</w:t>
                          </w:r>
                        </w:p>
                      </w:txbxContent>
                    </wps:txbx>
                    <wps:bodyPr rot="0" vert="horz" wrap="square" lIns="180000" tIns="12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5.2pt;margin-top:45.2pt;width:234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" filled="f" stroked="f">
              <v:textbox inset="5mm,3.5mm,0,0">
                <w:txbxContent>
                  <w:p w:rsidR="005E76A1" w:rsidRPr="00AC3D0A" w:rsidRDefault="005E76A1" w:rsidP="005E76A1">
                    <w:pPr>
                      <w:pStyle w:val="Kopfberschrift"/>
                      <w:rPr>
                        <w:rFonts w:ascii="MetaPlusNormal" w:hAnsi="MetaPlusNormal"/>
                        <w:sz w:val="36"/>
                      </w:rPr>
                    </w:pPr>
                    <w:r>
                      <w:t xml:space="preserve">Mainz  |  </w:t>
                    </w:r>
                    <w:r w:rsidRPr="00AC3D0A">
                      <w:t>Merkblatt</w:t>
                    </w:r>
                    <w:r>
                      <w:br/>
                    </w:r>
                    <w:r w:rsidRPr="00152383">
                      <w:rPr>
                        <w:rStyle w:val="KopfDatumSeite2Char"/>
                      </w:rPr>
                      <w:t xml:space="preserve">Stand </w:t>
                    </w:r>
                    <w:r w:rsidR="002F514F">
                      <w:rPr>
                        <w:rStyle w:val="KopfDatumSeite2Char"/>
                      </w:rPr>
                      <w:t>01.01.2020</w:t>
                    </w:r>
                  </w:p>
                </w:txbxContent>
              </v:textbox>
              <w10:wrap type="tight"/>
            </v:shape>
          </w:pict>
        </mc:Fallback>
      </mc:AlternateContent>
    </w:r>
    <w:r>
      <w:rPr>
        <w:noProof/>
        <w:lang w:eastAsia="de-DE"/>
      </w:rPr>
      <w:drawing>
        <wp:inline distT="0" distB="0" distL="0" distR="0" wp14:anchorId="68E36BA2" wp14:editId="77A5212E">
          <wp:extent cx="7559040" cy="2141220"/>
          <wp:effectExtent l="0" t="0" r="0" b="0"/>
          <wp:docPr id="3" name="Bild 4" descr="MZ_Termin_f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MZ_Termin_fs.pdf"/>
                  <pic:cNvPicPr>
                    <a:picLocks noChangeAspect="1" noChangeArrowheads="1"/>
                  </pic:cNvPicPr>
                </pic:nvPicPr>
                <pic:blipFill>
                  <a:blip r:embed="rId1">
                    <a:extLst>
                      <a:ext uri="{28A0092B-C50C-407E-A947-70E740481C1C}">
                        <a14:useLocalDpi xmlns:a14="http://schemas.microsoft.com/office/drawing/2010/main" val="0"/>
                      </a:ext>
                    </a:extLst>
                  </a:blip>
                  <a:srcRect b="79956"/>
                  <a:stretch>
                    <a:fillRect/>
                  </a:stretch>
                </pic:blipFill>
                <pic:spPr bwMode="auto">
                  <a:xfrm>
                    <a:off x="0" y="0"/>
                    <a:ext cx="7559040" cy="21412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D25E5"/>
    <w:multiLevelType w:val="hybridMultilevel"/>
    <w:tmpl w:val="F8D22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EA82266"/>
    <w:multiLevelType w:val="hybridMultilevel"/>
    <w:tmpl w:val="C55E64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30C1766"/>
    <w:multiLevelType w:val="hybridMultilevel"/>
    <w:tmpl w:val="76D09BD0"/>
    <w:lvl w:ilvl="0" w:tplc="15A485A6">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B2057B3"/>
    <w:multiLevelType w:val="multilevel"/>
    <w:tmpl w:val="EF005D26"/>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8E4"/>
    <w:rsid w:val="001005F5"/>
    <w:rsid w:val="00152383"/>
    <w:rsid w:val="001A29F0"/>
    <w:rsid w:val="001B42FC"/>
    <w:rsid w:val="001C6045"/>
    <w:rsid w:val="001E4AF4"/>
    <w:rsid w:val="002F514F"/>
    <w:rsid w:val="00351314"/>
    <w:rsid w:val="00452C4F"/>
    <w:rsid w:val="005E76A1"/>
    <w:rsid w:val="006F5497"/>
    <w:rsid w:val="007421E8"/>
    <w:rsid w:val="007B2B03"/>
    <w:rsid w:val="008655EE"/>
    <w:rsid w:val="00B20EE6"/>
    <w:rsid w:val="00B638E4"/>
    <w:rsid w:val="00C95364"/>
    <w:rsid w:val="00D51289"/>
    <w:rsid w:val="00D72D07"/>
    <w:rsid w:val="00D84EE3"/>
    <w:rsid w:val="00D869CC"/>
    <w:rsid w:val="00F702EA"/>
    <w:rsid w:val="00FA17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utoRedefine/>
    <w:qFormat/>
    <w:rsid w:val="00F702EA"/>
    <w:pPr>
      <w:spacing w:after="200"/>
    </w:pPr>
    <w:rPr>
      <w:rFonts w:ascii="Mainz Meta" w:hAnsi="Mainz Meta"/>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F78B6"/>
    <w:pPr>
      <w:tabs>
        <w:tab w:val="center" w:pos="4536"/>
        <w:tab w:val="right" w:pos="9072"/>
      </w:tabs>
      <w:spacing w:after="0"/>
    </w:pPr>
  </w:style>
  <w:style w:type="character" w:customStyle="1" w:styleId="KopfzeileZchn">
    <w:name w:val="Kopfzeile Zchn"/>
    <w:basedOn w:val="Absatz-Standardschriftart"/>
    <w:link w:val="Kopfzeile"/>
    <w:rsid w:val="005F78B6"/>
  </w:style>
  <w:style w:type="paragraph" w:customStyle="1" w:styleId="Aufzhlung">
    <w:name w:val="Aufzählung"/>
    <w:basedOn w:val="Text"/>
    <w:autoRedefine/>
    <w:qFormat/>
    <w:rsid w:val="00F702EA"/>
    <w:pPr>
      <w:numPr>
        <w:numId w:val="3"/>
      </w:numPr>
      <w:spacing w:before="120" w:after="120"/>
      <w:ind w:left="360"/>
    </w:pPr>
  </w:style>
  <w:style w:type="paragraph" w:styleId="Fuzeile">
    <w:name w:val="footer"/>
    <w:basedOn w:val="Standard"/>
    <w:link w:val="FuzeileZchn"/>
    <w:uiPriority w:val="99"/>
    <w:unhideWhenUsed/>
    <w:rsid w:val="009839C5"/>
    <w:pPr>
      <w:tabs>
        <w:tab w:val="center" w:pos="4536"/>
        <w:tab w:val="right" w:pos="9072"/>
      </w:tabs>
      <w:spacing w:after="0"/>
    </w:pPr>
  </w:style>
  <w:style w:type="character" w:customStyle="1" w:styleId="FuzeileZchn">
    <w:name w:val="Fußzeile Zchn"/>
    <w:basedOn w:val="Absatz-Standardschriftart"/>
    <w:link w:val="Fuzeile"/>
    <w:uiPriority w:val="99"/>
    <w:rsid w:val="009839C5"/>
    <w:rPr>
      <w:sz w:val="24"/>
      <w:szCs w:val="24"/>
    </w:rPr>
  </w:style>
  <w:style w:type="paragraph" w:customStyle="1" w:styleId="KopfberschriftSeite2">
    <w:name w:val="Kopf Überschrift Seite 2"/>
    <w:basedOn w:val="Standard"/>
    <w:qFormat/>
    <w:rsid w:val="005F78B6"/>
    <w:rPr>
      <w:rFonts w:ascii="MetaPlusMedium" w:hAnsi="MetaPlusMedium"/>
      <w:sz w:val="28"/>
    </w:rPr>
  </w:style>
  <w:style w:type="paragraph" w:customStyle="1" w:styleId="KopfDatumSeite2">
    <w:name w:val="Kopf Datum Seite 2"/>
    <w:basedOn w:val="Standard"/>
    <w:link w:val="KopfDatumSeite2Char"/>
    <w:autoRedefine/>
    <w:qFormat/>
    <w:rsid w:val="00152383"/>
    <w:pPr>
      <w:widowControl w:val="0"/>
      <w:autoSpaceDE w:val="0"/>
      <w:autoSpaceDN w:val="0"/>
      <w:adjustRightInd w:val="0"/>
      <w:spacing w:after="0" w:line="288" w:lineRule="auto"/>
      <w:textAlignment w:val="center"/>
    </w:pPr>
    <w:rPr>
      <w:rFonts w:cs="MetaPlusMedium-Roman"/>
      <w:szCs w:val="28"/>
    </w:rPr>
  </w:style>
  <w:style w:type="paragraph" w:customStyle="1" w:styleId="Titelberschrift">
    <w:name w:val="Titel Überschrift"/>
    <w:basedOn w:val="Kapitelberschrift"/>
    <w:autoRedefine/>
    <w:qFormat/>
    <w:rsid w:val="00FA1727"/>
    <w:rPr>
      <w:sz w:val="36"/>
    </w:rPr>
  </w:style>
  <w:style w:type="paragraph" w:styleId="Dokumentstruktur">
    <w:name w:val="Document Map"/>
    <w:basedOn w:val="Standard"/>
    <w:semiHidden/>
    <w:rsid w:val="00F702EA"/>
    <w:pPr>
      <w:shd w:val="clear" w:color="auto" w:fill="000080"/>
    </w:pPr>
    <w:rPr>
      <w:rFonts w:ascii="Tahoma" w:hAnsi="Tahoma" w:cs="Tahoma"/>
    </w:rPr>
  </w:style>
  <w:style w:type="paragraph" w:customStyle="1" w:styleId="Kopfberschrift">
    <w:name w:val="Kopf Überschrift"/>
    <w:basedOn w:val="Standard"/>
    <w:autoRedefine/>
    <w:qFormat/>
    <w:rsid w:val="00F702EA"/>
    <w:rPr>
      <w:sz w:val="40"/>
    </w:rPr>
  </w:style>
  <w:style w:type="paragraph" w:customStyle="1" w:styleId="Kapitelberschrift">
    <w:name w:val="Kapitel Überschrift"/>
    <w:basedOn w:val="Standard"/>
    <w:autoRedefine/>
    <w:qFormat/>
    <w:rsid w:val="00F702EA"/>
    <w:pPr>
      <w:widowControl w:val="0"/>
      <w:autoSpaceDE w:val="0"/>
      <w:autoSpaceDN w:val="0"/>
      <w:adjustRightInd w:val="0"/>
      <w:spacing w:after="0" w:line="288" w:lineRule="auto"/>
      <w:textAlignment w:val="center"/>
    </w:pPr>
    <w:rPr>
      <w:rFonts w:cs="MetaPlusMedium-Roman"/>
      <w:color w:val="CC0924"/>
      <w:sz w:val="28"/>
      <w:szCs w:val="36"/>
    </w:rPr>
  </w:style>
  <w:style w:type="paragraph" w:customStyle="1" w:styleId="Adresse">
    <w:name w:val="Adresse"/>
    <w:basedOn w:val="Standard"/>
    <w:autoRedefine/>
    <w:qFormat/>
    <w:rsid w:val="00152383"/>
    <w:pPr>
      <w:widowControl w:val="0"/>
      <w:autoSpaceDE w:val="0"/>
      <w:autoSpaceDN w:val="0"/>
      <w:adjustRightInd w:val="0"/>
      <w:spacing w:after="0" w:line="288" w:lineRule="auto"/>
      <w:textAlignment w:val="center"/>
    </w:pPr>
    <w:rPr>
      <w:rFonts w:cs="MetaPlusMedium-Roman"/>
      <w:color w:val="000000"/>
      <w:sz w:val="22"/>
      <w:szCs w:val="22"/>
    </w:rPr>
  </w:style>
  <w:style w:type="paragraph" w:customStyle="1" w:styleId="Text">
    <w:name w:val="Text"/>
    <w:basedOn w:val="Standard"/>
    <w:autoRedefine/>
    <w:qFormat/>
    <w:rsid w:val="00F702EA"/>
    <w:pPr>
      <w:widowControl w:val="0"/>
      <w:autoSpaceDE w:val="0"/>
      <w:autoSpaceDN w:val="0"/>
      <w:adjustRightInd w:val="0"/>
      <w:spacing w:after="0"/>
      <w:textAlignment w:val="center"/>
    </w:pPr>
    <w:rPr>
      <w:rFonts w:cs="MetaPlusNormal-Roman"/>
      <w:color w:val="000000"/>
      <w:szCs w:val="22"/>
    </w:rPr>
  </w:style>
  <w:style w:type="character" w:customStyle="1" w:styleId="KopfDatumSeite2Char">
    <w:name w:val="Kopf Datum Seite 2 Char"/>
    <w:basedOn w:val="Absatz-Standardschriftart"/>
    <w:link w:val="KopfDatumSeite2"/>
    <w:rsid w:val="00152383"/>
    <w:rPr>
      <w:rFonts w:ascii="Mainz Meta" w:eastAsia="Cambria" w:hAnsi="Mainz Meta" w:cs="MetaPlusMedium-Roman"/>
      <w:sz w:val="24"/>
      <w:szCs w:val="28"/>
      <w:lang w:val="de-DE" w:eastAsia="en-US" w:bidi="ar-SA"/>
    </w:rPr>
  </w:style>
  <w:style w:type="paragraph" w:customStyle="1" w:styleId="Text11pt">
    <w:name w:val="Text + 11 pt"/>
    <w:basedOn w:val="Text"/>
    <w:autoRedefine/>
    <w:rsid w:val="00152383"/>
    <w:rPr>
      <w:sz w:val="22"/>
    </w:rPr>
  </w:style>
  <w:style w:type="character" w:styleId="Hyperlink">
    <w:name w:val="Hyperlink"/>
    <w:uiPriority w:val="99"/>
    <w:unhideWhenUsed/>
    <w:rsid w:val="00B638E4"/>
    <w:rPr>
      <w:color w:val="0000FF"/>
      <w:u w:val="single"/>
    </w:rPr>
  </w:style>
  <w:style w:type="paragraph" w:styleId="Sprechblasentext">
    <w:name w:val="Balloon Text"/>
    <w:basedOn w:val="Standard"/>
    <w:link w:val="SprechblasentextZchn"/>
    <w:uiPriority w:val="99"/>
    <w:semiHidden/>
    <w:unhideWhenUsed/>
    <w:rsid w:val="00D869C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69C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utoRedefine/>
    <w:qFormat/>
    <w:rsid w:val="00F702EA"/>
    <w:pPr>
      <w:spacing w:after="200"/>
    </w:pPr>
    <w:rPr>
      <w:rFonts w:ascii="Mainz Meta" w:hAnsi="Mainz Meta"/>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F78B6"/>
    <w:pPr>
      <w:tabs>
        <w:tab w:val="center" w:pos="4536"/>
        <w:tab w:val="right" w:pos="9072"/>
      </w:tabs>
      <w:spacing w:after="0"/>
    </w:pPr>
  </w:style>
  <w:style w:type="character" w:customStyle="1" w:styleId="KopfzeileZchn">
    <w:name w:val="Kopfzeile Zchn"/>
    <w:basedOn w:val="Absatz-Standardschriftart"/>
    <w:link w:val="Kopfzeile"/>
    <w:rsid w:val="005F78B6"/>
  </w:style>
  <w:style w:type="paragraph" w:customStyle="1" w:styleId="Aufzhlung">
    <w:name w:val="Aufzählung"/>
    <w:basedOn w:val="Text"/>
    <w:autoRedefine/>
    <w:qFormat/>
    <w:rsid w:val="00F702EA"/>
    <w:pPr>
      <w:numPr>
        <w:numId w:val="3"/>
      </w:numPr>
      <w:spacing w:before="120" w:after="120"/>
      <w:ind w:left="360"/>
    </w:pPr>
  </w:style>
  <w:style w:type="paragraph" w:styleId="Fuzeile">
    <w:name w:val="footer"/>
    <w:basedOn w:val="Standard"/>
    <w:link w:val="FuzeileZchn"/>
    <w:uiPriority w:val="99"/>
    <w:unhideWhenUsed/>
    <w:rsid w:val="009839C5"/>
    <w:pPr>
      <w:tabs>
        <w:tab w:val="center" w:pos="4536"/>
        <w:tab w:val="right" w:pos="9072"/>
      </w:tabs>
      <w:spacing w:after="0"/>
    </w:pPr>
  </w:style>
  <w:style w:type="character" w:customStyle="1" w:styleId="FuzeileZchn">
    <w:name w:val="Fußzeile Zchn"/>
    <w:basedOn w:val="Absatz-Standardschriftart"/>
    <w:link w:val="Fuzeile"/>
    <w:uiPriority w:val="99"/>
    <w:rsid w:val="009839C5"/>
    <w:rPr>
      <w:sz w:val="24"/>
      <w:szCs w:val="24"/>
    </w:rPr>
  </w:style>
  <w:style w:type="paragraph" w:customStyle="1" w:styleId="KopfberschriftSeite2">
    <w:name w:val="Kopf Überschrift Seite 2"/>
    <w:basedOn w:val="Standard"/>
    <w:qFormat/>
    <w:rsid w:val="005F78B6"/>
    <w:rPr>
      <w:rFonts w:ascii="MetaPlusMedium" w:hAnsi="MetaPlusMedium"/>
      <w:sz w:val="28"/>
    </w:rPr>
  </w:style>
  <w:style w:type="paragraph" w:customStyle="1" w:styleId="KopfDatumSeite2">
    <w:name w:val="Kopf Datum Seite 2"/>
    <w:basedOn w:val="Standard"/>
    <w:link w:val="KopfDatumSeite2Char"/>
    <w:autoRedefine/>
    <w:qFormat/>
    <w:rsid w:val="00152383"/>
    <w:pPr>
      <w:widowControl w:val="0"/>
      <w:autoSpaceDE w:val="0"/>
      <w:autoSpaceDN w:val="0"/>
      <w:adjustRightInd w:val="0"/>
      <w:spacing w:after="0" w:line="288" w:lineRule="auto"/>
      <w:textAlignment w:val="center"/>
    </w:pPr>
    <w:rPr>
      <w:rFonts w:cs="MetaPlusMedium-Roman"/>
      <w:szCs w:val="28"/>
    </w:rPr>
  </w:style>
  <w:style w:type="paragraph" w:customStyle="1" w:styleId="Titelberschrift">
    <w:name w:val="Titel Überschrift"/>
    <w:basedOn w:val="Kapitelberschrift"/>
    <w:autoRedefine/>
    <w:qFormat/>
    <w:rsid w:val="00FA1727"/>
    <w:rPr>
      <w:sz w:val="36"/>
    </w:rPr>
  </w:style>
  <w:style w:type="paragraph" w:styleId="Dokumentstruktur">
    <w:name w:val="Document Map"/>
    <w:basedOn w:val="Standard"/>
    <w:semiHidden/>
    <w:rsid w:val="00F702EA"/>
    <w:pPr>
      <w:shd w:val="clear" w:color="auto" w:fill="000080"/>
    </w:pPr>
    <w:rPr>
      <w:rFonts w:ascii="Tahoma" w:hAnsi="Tahoma" w:cs="Tahoma"/>
    </w:rPr>
  </w:style>
  <w:style w:type="paragraph" w:customStyle="1" w:styleId="Kopfberschrift">
    <w:name w:val="Kopf Überschrift"/>
    <w:basedOn w:val="Standard"/>
    <w:autoRedefine/>
    <w:qFormat/>
    <w:rsid w:val="00F702EA"/>
    <w:rPr>
      <w:sz w:val="40"/>
    </w:rPr>
  </w:style>
  <w:style w:type="paragraph" w:customStyle="1" w:styleId="Kapitelberschrift">
    <w:name w:val="Kapitel Überschrift"/>
    <w:basedOn w:val="Standard"/>
    <w:autoRedefine/>
    <w:qFormat/>
    <w:rsid w:val="00F702EA"/>
    <w:pPr>
      <w:widowControl w:val="0"/>
      <w:autoSpaceDE w:val="0"/>
      <w:autoSpaceDN w:val="0"/>
      <w:adjustRightInd w:val="0"/>
      <w:spacing w:after="0" w:line="288" w:lineRule="auto"/>
      <w:textAlignment w:val="center"/>
    </w:pPr>
    <w:rPr>
      <w:rFonts w:cs="MetaPlusMedium-Roman"/>
      <w:color w:val="CC0924"/>
      <w:sz w:val="28"/>
      <w:szCs w:val="36"/>
    </w:rPr>
  </w:style>
  <w:style w:type="paragraph" w:customStyle="1" w:styleId="Adresse">
    <w:name w:val="Adresse"/>
    <w:basedOn w:val="Standard"/>
    <w:autoRedefine/>
    <w:qFormat/>
    <w:rsid w:val="00152383"/>
    <w:pPr>
      <w:widowControl w:val="0"/>
      <w:autoSpaceDE w:val="0"/>
      <w:autoSpaceDN w:val="0"/>
      <w:adjustRightInd w:val="0"/>
      <w:spacing w:after="0" w:line="288" w:lineRule="auto"/>
      <w:textAlignment w:val="center"/>
    </w:pPr>
    <w:rPr>
      <w:rFonts w:cs="MetaPlusMedium-Roman"/>
      <w:color w:val="000000"/>
      <w:sz w:val="22"/>
      <w:szCs w:val="22"/>
    </w:rPr>
  </w:style>
  <w:style w:type="paragraph" w:customStyle="1" w:styleId="Text">
    <w:name w:val="Text"/>
    <w:basedOn w:val="Standard"/>
    <w:autoRedefine/>
    <w:qFormat/>
    <w:rsid w:val="00F702EA"/>
    <w:pPr>
      <w:widowControl w:val="0"/>
      <w:autoSpaceDE w:val="0"/>
      <w:autoSpaceDN w:val="0"/>
      <w:adjustRightInd w:val="0"/>
      <w:spacing w:after="0"/>
      <w:textAlignment w:val="center"/>
    </w:pPr>
    <w:rPr>
      <w:rFonts w:cs="MetaPlusNormal-Roman"/>
      <w:color w:val="000000"/>
      <w:szCs w:val="22"/>
    </w:rPr>
  </w:style>
  <w:style w:type="character" w:customStyle="1" w:styleId="KopfDatumSeite2Char">
    <w:name w:val="Kopf Datum Seite 2 Char"/>
    <w:basedOn w:val="Absatz-Standardschriftart"/>
    <w:link w:val="KopfDatumSeite2"/>
    <w:rsid w:val="00152383"/>
    <w:rPr>
      <w:rFonts w:ascii="Mainz Meta" w:eastAsia="Cambria" w:hAnsi="Mainz Meta" w:cs="MetaPlusMedium-Roman"/>
      <w:sz w:val="24"/>
      <w:szCs w:val="28"/>
      <w:lang w:val="de-DE" w:eastAsia="en-US" w:bidi="ar-SA"/>
    </w:rPr>
  </w:style>
  <w:style w:type="paragraph" w:customStyle="1" w:styleId="Text11pt">
    <w:name w:val="Text + 11 pt"/>
    <w:basedOn w:val="Text"/>
    <w:autoRedefine/>
    <w:rsid w:val="00152383"/>
    <w:rPr>
      <w:sz w:val="22"/>
    </w:rPr>
  </w:style>
  <w:style w:type="character" w:styleId="Hyperlink">
    <w:name w:val="Hyperlink"/>
    <w:uiPriority w:val="99"/>
    <w:unhideWhenUsed/>
    <w:rsid w:val="00B638E4"/>
    <w:rPr>
      <w:color w:val="0000FF"/>
      <w:u w:val="single"/>
    </w:rPr>
  </w:style>
  <w:style w:type="paragraph" w:styleId="Sprechblasentext">
    <w:name w:val="Balloon Text"/>
    <w:basedOn w:val="Standard"/>
    <w:link w:val="SprechblasentextZchn"/>
    <w:uiPriority w:val="99"/>
    <w:semiHidden/>
    <w:unhideWhenUsed/>
    <w:rsid w:val="00D869C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69C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teuerverwaltung@stadt.mainz.d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inz.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5309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media machine GmbH</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20eptaeppelmann</dc:creator>
  <cp:lastModifiedBy>20eptaeppelmann</cp:lastModifiedBy>
  <cp:revision>10</cp:revision>
  <cp:lastPrinted>2008-11-18T13:38:00Z</cp:lastPrinted>
  <dcterms:created xsi:type="dcterms:W3CDTF">2019-12-23T08:52:00Z</dcterms:created>
  <dcterms:modified xsi:type="dcterms:W3CDTF">2019-12-23T10:53:00Z</dcterms:modified>
</cp:coreProperties>
</file>